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548" w:rsidRDefault="00751548" w:rsidP="002E63DB">
      <w:pPr>
        <w:pStyle w:val="Oformateradtext"/>
      </w:pPr>
    </w:p>
    <w:p w:rsidR="00751548" w:rsidRDefault="00751548" w:rsidP="002E63DB">
      <w:pPr>
        <w:pStyle w:val="Oformateradtext"/>
      </w:pPr>
    </w:p>
    <w:p w:rsidR="00751548" w:rsidRDefault="00751548" w:rsidP="002E63DB">
      <w:pPr>
        <w:pStyle w:val="Oformateradtext"/>
      </w:pPr>
    </w:p>
    <w:p w:rsidR="00E352A6" w:rsidRDefault="00944F67" w:rsidP="002E63DB">
      <w:pPr>
        <w:pStyle w:val="Oformateradtext"/>
        <w:rPr>
          <w:b/>
          <w:sz w:val="28"/>
          <w:szCs w:val="28"/>
        </w:rPr>
      </w:pPr>
      <w:proofErr w:type="spellStart"/>
      <w:r w:rsidRPr="00E352A6">
        <w:rPr>
          <w:b/>
          <w:sz w:val="28"/>
          <w:szCs w:val="28"/>
        </w:rPr>
        <w:t>Trollhätteföretaget</w:t>
      </w:r>
      <w:proofErr w:type="spellEnd"/>
      <w:r w:rsidRPr="00E352A6">
        <w:rPr>
          <w:b/>
          <w:sz w:val="28"/>
          <w:szCs w:val="28"/>
        </w:rPr>
        <w:t xml:space="preserve"> BRC Sweden får 8,9 miljoner i klimatinvesteringsstöd </w:t>
      </w:r>
    </w:p>
    <w:p w:rsidR="00751548" w:rsidRPr="00E352A6" w:rsidRDefault="00944F67" w:rsidP="002E63DB">
      <w:pPr>
        <w:pStyle w:val="Oformateradtext"/>
        <w:rPr>
          <w:b/>
          <w:sz w:val="28"/>
          <w:szCs w:val="28"/>
        </w:rPr>
      </w:pPr>
      <w:r w:rsidRPr="00E352A6">
        <w:rPr>
          <w:b/>
          <w:sz w:val="28"/>
          <w:szCs w:val="28"/>
        </w:rPr>
        <w:t xml:space="preserve">för att bygga biogastankstationer </w:t>
      </w:r>
    </w:p>
    <w:p w:rsidR="00944F67" w:rsidRPr="00944F67" w:rsidRDefault="00944F67" w:rsidP="002E63DB">
      <w:pPr>
        <w:pStyle w:val="Oformateradtext"/>
        <w:rPr>
          <w:b/>
        </w:rPr>
      </w:pPr>
    </w:p>
    <w:p w:rsidR="00272413" w:rsidRPr="00272413" w:rsidRDefault="00E352A6" w:rsidP="002E63DB">
      <w:pPr>
        <w:pStyle w:val="Oformateradtext"/>
        <w:rPr>
          <w:b/>
        </w:rPr>
      </w:pPr>
      <w:r w:rsidRPr="00272413">
        <w:rPr>
          <w:b/>
        </w:rPr>
        <w:t xml:space="preserve">Senast våren 2018 kan invånarna i Mellerud, Strömstad, Bengtsfors och Åmål tanka biogas på hemmaplan. Naturvårdsverket har beslutat att ge företaget BRC Sweden nära 8,9 miljoner kronor för att stötta deras </w:t>
      </w:r>
      <w:r w:rsidR="00272413" w:rsidRPr="00272413">
        <w:rPr>
          <w:b/>
        </w:rPr>
        <w:t xml:space="preserve">investering i </w:t>
      </w:r>
      <w:r w:rsidRPr="00272413">
        <w:rPr>
          <w:b/>
        </w:rPr>
        <w:t xml:space="preserve">att bygga fyra tankstationer för biogas. </w:t>
      </w:r>
    </w:p>
    <w:p w:rsidR="00272413" w:rsidRDefault="00272413" w:rsidP="002E63DB">
      <w:pPr>
        <w:pStyle w:val="Oformateradtext"/>
      </w:pPr>
    </w:p>
    <w:p w:rsidR="00272413" w:rsidRDefault="00272413" w:rsidP="002E63DB">
      <w:pPr>
        <w:pStyle w:val="Oformateradtext"/>
      </w:pPr>
      <w:r>
        <w:t xml:space="preserve">Idag finns det </w:t>
      </w:r>
      <w:r w:rsidR="005A1E27">
        <w:t>åtta</w:t>
      </w:r>
      <w:r>
        <w:t xml:space="preserve"> </w:t>
      </w:r>
      <w:r w:rsidR="006D07E3">
        <w:t>sex</w:t>
      </w:r>
      <w:r w:rsidR="002C5047">
        <w:t xml:space="preserve"> </w:t>
      </w:r>
      <w:r>
        <w:t xml:space="preserve">biogasmackar på olika platser i Fyrbodals område och om drygt två år kommer ytterligare fyra att läggas till nätet med tankstationer. </w:t>
      </w:r>
    </w:p>
    <w:p w:rsidR="005A1E27" w:rsidRDefault="005A1E27" w:rsidP="002E63DB">
      <w:pPr>
        <w:pStyle w:val="Oformateradtext"/>
      </w:pPr>
    </w:p>
    <w:p w:rsidR="00272413" w:rsidRDefault="00272413" w:rsidP="002E63DB">
      <w:pPr>
        <w:pStyle w:val="Oformateradtext"/>
      </w:pPr>
      <w:r>
        <w:t xml:space="preserve">– </w:t>
      </w:r>
      <w:proofErr w:type="spellStart"/>
      <w:r>
        <w:t>Infrastukturen</w:t>
      </w:r>
      <w:proofErr w:type="spellEnd"/>
      <w:r>
        <w:t xml:space="preserve"> för fossilfria bilar är eftersatt på landsbygden. Det vill vi ändra på. Därför vi sökte </w:t>
      </w:r>
      <w:r w:rsidR="005A1E27">
        <w:t xml:space="preserve">vi </w:t>
      </w:r>
      <w:r>
        <w:t xml:space="preserve">pengar hos Naturvårdsverket för att få stöd till </w:t>
      </w:r>
      <w:r w:rsidR="005A1E27">
        <w:t>vår investering i</w:t>
      </w:r>
      <w:r>
        <w:t xml:space="preserve"> fyra </w:t>
      </w:r>
      <w:r w:rsidR="005A1E27">
        <w:t xml:space="preserve">nya </w:t>
      </w:r>
      <w:r>
        <w:t>tankstationer</w:t>
      </w:r>
      <w:r w:rsidR="005A1E27">
        <w:t xml:space="preserve"> för biogas</w:t>
      </w:r>
      <w:r>
        <w:t xml:space="preserve"> i </w:t>
      </w:r>
      <w:r w:rsidR="00CD7893">
        <w:t>t</w:t>
      </w:r>
      <w:r w:rsidR="005A1E27">
        <w:t xml:space="preserve">ätorterna </w:t>
      </w:r>
      <w:r>
        <w:t>Mellerud,</w:t>
      </w:r>
      <w:r w:rsidR="005A1E27">
        <w:t xml:space="preserve"> Strömstad, Bengtsfors och Åmål, säger Dennis Staaf, vd på BRC Sweden</w:t>
      </w:r>
      <w:r>
        <w:t xml:space="preserve">.  </w:t>
      </w:r>
    </w:p>
    <w:p w:rsidR="005A1E27" w:rsidRDefault="005A1E27" w:rsidP="002E63DB">
      <w:pPr>
        <w:pStyle w:val="Oformateradtext"/>
      </w:pPr>
    </w:p>
    <w:p w:rsidR="005052B4" w:rsidRDefault="005052B4" w:rsidP="005052B4">
      <w:pPr>
        <w:pStyle w:val="Oformateradtext"/>
      </w:pPr>
      <w:r>
        <w:t xml:space="preserve">Naturvårdsverkets klimatinvesteringsstöd innebär att BRC Sweden får cirka 73 procent av investeringskostnaden. </w:t>
      </w:r>
      <w:r w:rsidR="0090511D">
        <w:t>BRC Sweden</w:t>
      </w:r>
      <w:r>
        <w:t xml:space="preserve"> står för </w:t>
      </w:r>
      <w:r w:rsidR="0090511D">
        <w:t>cirka</w:t>
      </w:r>
      <w:r>
        <w:t xml:space="preserve"> 3,4 miljoner av den totala kostnaden</w:t>
      </w:r>
      <w:r w:rsidR="00CD7893">
        <w:t>.</w:t>
      </w:r>
    </w:p>
    <w:p w:rsidR="005052B4" w:rsidRDefault="005052B4" w:rsidP="002E63DB">
      <w:pPr>
        <w:pStyle w:val="Oformateradtext"/>
      </w:pPr>
    </w:p>
    <w:p w:rsidR="002C5047" w:rsidRDefault="002C5047" w:rsidP="002C5047">
      <w:pPr>
        <w:pStyle w:val="Oformateradtext"/>
      </w:pPr>
      <w:r>
        <w:t xml:space="preserve">– Vi är oerhört glada över beskedet. Det känns roligt att vi kan vara med och bidra till </w:t>
      </w:r>
      <w:r w:rsidR="00F965FA">
        <w:t xml:space="preserve">att </w:t>
      </w:r>
      <w:r w:rsidR="0090511D">
        <w:t>även</w:t>
      </w:r>
      <w:r w:rsidR="00F965FA">
        <w:t xml:space="preserve"> bilägare på landsbygden kan välja att köra biogasbil, säger Dennis Staaf.</w:t>
      </w:r>
    </w:p>
    <w:p w:rsidR="00F965FA" w:rsidRDefault="00F965FA" w:rsidP="002C5047">
      <w:pPr>
        <w:pStyle w:val="Oformateradtext"/>
      </w:pPr>
    </w:p>
    <w:p w:rsidR="0090511D" w:rsidRDefault="00F965FA" w:rsidP="002C5047">
      <w:pPr>
        <w:pStyle w:val="Oformateradtext"/>
      </w:pPr>
      <w:r>
        <w:t xml:space="preserve">– Det här är också ett nytt steg för oss på BRC, eftersom vi både ska bygga och sköta driften på tankstationerna. Vi </w:t>
      </w:r>
      <w:r w:rsidR="0090511D">
        <w:t>kommer att köpa lokalproducerad biogas från</w:t>
      </w:r>
      <w:r w:rsidR="006D07E3">
        <w:t xml:space="preserve"> Biogas Brålanda och</w:t>
      </w:r>
      <w:r w:rsidR="0090511D">
        <w:t xml:space="preserve"> Trollhättan Energi i så stor utsträckning som möjligt. Och vi behöver</w:t>
      </w:r>
      <w:r>
        <w:t xml:space="preserve"> anställa mer personal.</w:t>
      </w:r>
      <w:r w:rsidR="0090511D">
        <w:t xml:space="preserve"> </w:t>
      </w:r>
    </w:p>
    <w:p w:rsidR="00F965FA" w:rsidRDefault="00F965FA" w:rsidP="002C5047">
      <w:pPr>
        <w:pStyle w:val="Oformateradtext"/>
      </w:pPr>
    </w:p>
    <w:p w:rsidR="0090511D" w:rsidRDefault="0090511D" w:rsidP="0090511D">
      <w:pPr>
        <w:pStyle w:val="Oformateradtext"/>
      </w:pPr>
      <w:r>
        <w:t>– V</w:t>
      </w:r>
      <w:r w:rsidR="006D07E3">
        <w:t>i spår en mycket ljus framtid för</w:t>
      </w:r>
      <w:r>
        <w:t xml:space="preserve"> biogasmarknaden.</w:t>
      </w:r>
    </w:p>
    <w:p w:rsidR="0090511D" w:rsidRDefault="0090511D" w:rsidP="002E63DB">
      <w:pPr>
        <w:pStyle w:val="Oformateradtext"/>
      </w:pPr>
    </w:p>
    <w:p w:rsidR="005A1E27" w:rsidRDefault="005A1E27" w:rsidP="002E63DB">
      <w:pPr>
        <w:pStyle w:val="Oformateradtext"/>
      </w:pPr>
      <w:r>
        <w:t>BRC utvecklar och bygger gastankstationer och gasfordon i Trollhättan sedan 20</w:t>
      </w:r>
      <w:r w:rsidR="002C5047">
        <w:t>1</w:t>
      </w:r>
      <w:r>
        <w:t>0. B</w:t>
      </w:r>
      <w:r w:rsidR="00F74640">
        <w:t>land kunder</w:t>
      </w:r>
      <w:r w:rsidR="006513DC">
        <w:t xml:space="preserve">na finns Ford Motor Company, </w:t>
      </w:r>
      <w:r w:rsidR="00F74640">
        <w:t>Scania</w:t>
      </w:r>
      <w:r w:rsidR="006513DC">
        <w:t>, AGA och Eon</w:t>
      </w:r>
      <w:r>
        <w:t>. Företa</w:t>
      </w:r>
      <w:r w:rsidR="00EC06FF">
        <w:t>get har tidigare legat bakom både</w:t>
      </w:r>
      <w:r w:rsidR="00F74640">
        <w:t xml:space="preserve"> Saab och Subaru</w:t>
      </w:r>
      <w:r w:rsidR="00EC06FF">
        <w:t>s gasbilar</w:t>
      </w:r>
      <w:r w:rsidR="00F74640">
        <w:t>.</w:t>
      </w:r>
      <w:r>
        <w:t xml:space="preserve"> </w:t>
      </w:r>
      <w:r w:rsidR="005052B4">
        <w:t>Och snart börjar planeringen för att bygga de fyra nya biogastankstationerna. Uppdraget ska vara slutfört senast den 1 april 2018.</w:t>
      </w:r>
    </w:p>
    <w:p w:rsidR="005A1E27" w:rsidRDefault="005A1E27" w:rsidP="002E63DB">
      <w:pPr>
        <w:pStyle w:val="Oformateradtext"/>
      </w:pPr>
    </w:p>
    <w:p w:rsidR="0073031F" w:rsidRDefault="0090511D" w:rsidP="002E63DB">
      <w:proofErr w:type="gramStart"/>
      <w:r>
        <w:t>---</w:t>
      </w:r>
      <w:proofErr w:type="gramEnd"/>
      <w:r>
        <w:t>---------------------------</w:t>
      </w:r>
    </w:p>
    <w:p w:rsidR="002E63DB" w:rsidRPr="002E63DB" w:rsidRDefault="0073031F" w:rsidP="002E63DB">
      <w:r>
        <w:t>FAKTA</w:t>
      </w:r>
    </w:p>
    <w:p w:rsidR="002E63DB" w:rsidRPr="002E63DB" w:rsidRDefault="002E63DB" w:rsidP="002E63DB"/>
    <w:p w:rsidR="006D07E3" w:rsidRPr="006D07E3" w:rsidRDefault="006D07E3" w:rsidP="006D07E3">
      <w:r w:rsidRPr="006D07E3">
        <w:t xml:space="preserve">Kontaktuppgifter: Dennis Staaf, 0709-11 85 35, e-post: </w:t>
      </w:r>
      <w:hyperlink r:id="rId7" w:history="1">
        <w:r w:rsidRPr="006D07E3">
          <w:rPr>
            <w:rStyle w:val="Hyperlnk"/>
            <w:color w:val="auto"/>
          </w:rPr>
          <w:t>dennis@brcgas.se</w:t>
        </w:r>
      </w:hyperlink>
    </w:p>
    <w:p w:rsidR="006D07E3" w:rsidRPr="006D07E3" w:rsidRDefault="006D07E3" w:rsidP="006D07E3"/>
    <w:p w:rsidR="006D07E3" w:rsidRPr="006D07E3" w:rsidRDefault="006D07E3" w:rsidP="006D07E3">
      <w:r w:rsidRPr="006D07E3">
        <w:t>FAKTA</w:t>
      </w:r>
    </w:p>
    <w:p w:rsidR="006D07E3" w:rsidRPr="006D07E3" w:rsidRDefault="006D07E3" w:rsidP="006D07E3"/>
    <w:p w:rsidR="006D07E3" w:rsidRPr="006D07E3" w:rsidRDefault="006D07E3" w:rsidP="006D07E3">
      <w:pPr>
        <w:pStyle w:val="Oformateradtext"/>
        <w:numPr>
          <w:ilvl w:val="0"/>
          <w:numId w:val="2"/>
        </w:numPr>
      </w:pPr>
      <w:r w:rsidRPr="006D07E3">
        <w:t>Naturvårdsverkets klimatinvesteringsstöd är avsett för att stötta lokala investeringar som minskar klimatpåverkande utsläpp. 2016, 2017 och 2018 delas 600 miljoner kronor ut per år för klimatinvesteringar.</w:t>
      </w:r>
    </w:p>
    <w:p w:rsidR="005052B4" w:rsidRDefault="005052B4" w:rsidP="0090511D">
      <w:pPr>
        <w:pStyle w:val="Liststycke"/>
      </w:pPr>
    </w:p>
    <w:p w:rsidR="002E63DB" w:rsidRPr="002E63DB" w:rsidRDefault="0073031F" w:rsidP="002E63DB">
      <w:pPr>
        <w:pStyle w:val="Liststycke"/>
        <w:numPr>
          <w:ilvl w:val="0"/>
          <w:numId w:val="1"/>
        </w:numPr>
      </w:pPr>
      <w:r>
        <w:t xml:space="preserve">BRC Sweden </w:t>
      </w:r>
      <w:r w:rsidR="002C5047">
        <w:t>etablerade sig</w:t>
      </w:r>
      <w:r>
        <w:t xml:space="preserve"> i Trollhättan 20</w:t>
      </w:r>
      <w:r w:rsidR="002C5047">
        <w:t>10 på grund av tillgången till gedigen fordonskompetens och erfarenhet av biogas i Fyrbodalregionen.</w:t>
      </w:r>
      <w:r>
        <w:t xml:space="preserve"> Förutom att bygga och driva tankstationer för biogas, tillverkar de biogassystem för fordon och konverterar även dieselfordon och entreprenadmaskiner så att de kan drivas med en kombination av biogas och diesel. </w:t>
      </w:r>
      <w:bookmarkStart w:id="0" w:name="_GoBack"/>
      <w:bookmarkEnd w:id="0"/>
    </w:p>
    <w:sectPr w:rsidR="002E63DB" w:rsidRPr="002E63D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B97" w:rsidRDefault="00543B97" w:rsidP="00F74640">
      <w:r>
        <w:separator/>
      </w:r>
    </w:p>
  </w:endnote>
  <w:endnote w:type="continuationSeparator" w:id="0">
    <w:p w:rsidR="00543B97" w:rsidRDefault="00543B97" w:rsidP="00F7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B97" w:rsidRDefault="00543B97" w:rsidP="00F74640">
      <w:r>
        <w:separator/>
      </w:r>
    </w:p>
  </w:footnote>
  <w:footnote w:type="continuationSeparator" w:id="0">
    <w:p w:rsidR="00543B97" w:rsidRDefault="00543B97" w:rsidP="00F74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640" w:rsidRDefault="00F74640">
    <w:pPr>
      <w:pStyle w:val="Sidhuvud"/>
    </w:pPr>
    <w:r>
      <w:rPr>
        <w:noProof/>
        <w:lang w:val="en-GB" w:eastAsia="en-GB"/>
      </w:rPr>
      <w:drawing>
        <wp:inline distT="0" distB="0" distL="0" distR="0">
          <wp:extent cx="765123" cy="5715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C.png"/>
                  <pic:cNvPicPr/>
                </pic:nvPicPr>
                <pic:blipFill>
                  <a:blip r:embed="rId1">
                    <a:extLst>
                      <a:ext uri="{28A0092B-C50C-407E-A947-70E740481C1C}">
                        <a14:useLocalDpi xmlns:a14="http://schemas.microsoft.com/office/drawing/2010/main" val="0"/>
                      </a:ext>
                    </a:extLst>
                  </a:blip>
                  <a:stretch>
                    <a:fillRect/>
                  </a:stretch>
                </pic:blipFill>
                <pic:spPr>
                  <a:xfrm>
                    <a:off x="0" y="0"/>
                    <a:ext cx="778566" cy="5815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0A4F4B"/>
    <w:multiLevelType w:val="hybridMultilevel"/>
    <w:tmpl w:val="49304B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3DB"/>
    <w:rsid w:val="00062330"/>
    <w:rsid w:val="000F7E7C"/>
    <w:rsid w:val="00155951"/>
    <w:rsid w:val="00272413"/>
    <w:rsid w:val="002C5047"/>
    <w:rsid w:val="002E63DB"/>
    <w:rsid w:val="004613CA"/>
    <w:rsid w:val="005052B4"/>
    <w:rsid w:val="00543B97"/>
    <w:rsid w:val="005A1E27"/>
    <w:rsid w:val="005B2BD5"/>
    <w:rsid w:val="006513DC"/>
    <w:rsid w:val="006B42F8"/>
    <w:rsid w:val="006D07E3"/>
    <w:rsid w:val="0073031F"/>
    <w:rsid w:val="00751548"/>
    <w:rsid w:val="00840E0D"/>
    <w:rsid w:val="0090511D"/>
    <w:rsid w:val="00944F67"/>
    <w:rsid w:val="00CD7893"/>
    <w:rsid w:val="00E352A6"/>
    <w:rsid w:val="00EC06FF"/>
    <w:rsid w:val="00F74640"/>
    <w:rsid w:val="00F965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BE21A3-84A7-42B5-A40A-24FFAFA1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3DB"/>
    <w:pPr>
      <w:spacing w:after="0" w:line="240"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semiHidden/>
    <w:unhideWhenUsed/>
    <w:rsid w:val="002E63DB"/>
    <w:rPr>
      <w:rFonts w:ascii="Calibri" w:hAnsi="Calibri"/>
      <w:szCs w:val="21"/>
    </w:rPr>
  </w:style>
  <w:style w:type="character" w:customStyle="1" w:styleId="OformateradtextChar">
    <w:name w:val="Oformaterad text Char"/>
    <w:basedOn w:val="Standardstycketeckensnitt"/>
    <w:link w:val="Oformateradtext"/>
    <w:uiPriority w:val="99"/>
    <w:semiHidden/>
    <w:rsid w:val="002E63DB"/>
    <w:rPr>
      <w:rFonts w:ascii="Calibri" w:hAnsi="Calibri"/>
      <w:szCs w:val="21"/>
    </w:rPr>
  </w:style>
  <w:style w:type="paragraph" w:styleId="Liststycke">
    <w:name w:val="List Paragraph"/>
    <w:basedOn w:val="Normal"/>
    <w:uiPriority w:val="34"/>
    <w:qFormat/>
    <w:rsid w:val="0073031F"/>
    <w:pPr>
      <w:ind w:left="720"/>
      <w:contextualSpacing/>
    </w:pPr>
  </w:style>
  <w:style w:type="paragraph" w:styleId="Sidhuvud">
    <w:name w:val="header"/>
    <w:basedOn w:val="Normal"/>
    <w:link w:val="SidhuvudChar"/>
    <w:uiPriority w:val="99"/>
    <w:unhideWhenUsed/>
    <w:rsid w:val="00F74640"/>
    <w:pPr>
      <w:tabs>
        <w:tab w:val="center" w:pos="4536"/>
        <w:tab w:val="right" w:pos="9072"/>
      </w:tabs>
    </w:pPr>
  </w:style>
  <w:style w:type="character" w:customStyle="1" w:styleId="SidhuvudChar">
    <w:name w:val="Sidhuvud Char"/>
    <w:basedOn w:val="Standardstycketeckensnitt"/>
    <w:link w:val="Sidhuvud"/>
    <w:uiPriority w:val="99"/>
    <w:rsid w:val="00F74640"/>
  </w:style>
  <w:style w:type="paragraph" w:styleId="Sidfot">
    <w:name w:val="footer"/>
    <w:basedOn w:val="Normal"/>
    <w:link w:val="SidfotChar"/>
    <w:uiPriority w:val="99"/>
    <w:unhideWhenUsed/>
    <w:rsid w:val="00F74640"/>
    <w:pPr>
      <w:tabs>
        <w:tab w:val="center" w:pos="4536"/>
        <w:tab w:val="right" w:pos="9072"/>
      </w:tabs>
    </w:pPr>
  </w:style>
  <w:style w:type="character" w:customStyle="1" w:styleId="SidfotChar">
    <w:name w:val="Sidfot Char"/>
    <w:basedOn w:val="Standardstycketeckensnitt"/>
    <w:link w:val="Sidfot"/>
    <w:uiPriority w:val="99"/>
    <w:rsid w:val="00F74640"/>
  </w:style>
  <w:style w:type="character" w:styleId="Hyperlnk">
    <w:name w:val="Hyperlink"/>
    <w:basedOn w:val="Standardstycketeckensnitt"/>
    <w:uiPriority w:val="99"/>
    <w:semiHidden/>
    <w:unhideWhenUsed/>
    <w:rsid w:val="006D07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85442">
      <w:bodyDiv w:val="1"/>
      <w:marLeft w:val="0"/>
      <w:marRight w:val="0"/>
      <w:marTop w:val="0"/>
      <w:marBottom w:val="0"/>
      <w:divBdr>
        <w:top w:val="none" w:sz="0" w:space="0" w:color="auto"/>
        <w:left w:val="none" w:sz="0" w:space="0" w:color="auto"/>
        <w:bottom w:val="none" w:sz="0" w:space="0" w:color="auto"/>
        <w:right w:val="none" w:sz="0" w:space="0" w:color="auto"/>
      </w:divBdr>
    </w:div>
    <w:div w:id="368185151">
      <w:bodyDiv w:val="1"/>
      <w:marLeft w:val="0"/>
      <w:marRight w:val="0"/>
      <w:marTop w:val="0"/>
      <w:marBottom w:val="0"/>
      <w:divBdr>
        <w:top w:val="none" w:sz="0" w:space="0" w:color="auto"/>
        <w:left w:val="none" w:sz="0" w:space="0" w:color="auto"/>
        <w:bottom w:val="none" w:sz="0" w:space="0" w:color="auto"/>
        <w:right w:val="none" w:sz="0" w:space="0" w:color="auto"/>
      </w:divBdr>
    </w:div>
    <w:div w:id="707726137">
      <w:bodyDiv w:val="1"/>
      <w:marLeft w:val="0"/>
      <w:marRight w:val="0"/>
      <w:marTop w:val="0"/>
      <w:marBottom w:val="0"/>
      <w:divBdr>
        <w:top w:val="none" w:sz="0" w:space="0" w:color="auto"/>
        <w:left w:val="none" w:sz="0" w:space="0" w:color="auto"/>
        <w:bottom w:val="none" w:sz="0" w:space="0" w:color="auto"/>
        <w:right w:val="none" w:sz="0" w:space="0" w:color="auto"/>
      </w:divBdr>
    </w:div>
    <w:div w:id="176776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nnis@brcga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385</Words>
  <Characters>2200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Dennis Staaf</cp:lastModifiedBy>
  <cp:revision>9</cp:revision>
  <dcterms:created xsi:type="dcterms:W3CDTF">2016-10-13T13:07:00Z</dcterms:created>
  <dcterms:modified xsi:type="dcterms:W3CDTF">2016-10-13T13:38:00Z</dcterms:modified>
</cp:coreProperties>
</file>